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E5F15" w14:textId="77777777" w:rsidR="00955A04" w:rsidRDefault="00955A04">
      <w:pPr>
        <w:jc w:val="center"/>
        <w:rPr>
          <w:b/>
          <w:color w:val="000000"/>
          <w:sz w:val="12"/>
        </w:rPr>
      </w:pPr>
    </w:p>
    <w:p w14:paraId="62128EAE" w14:textId="77777777" w:rsidR="00955A04" w:rsidRDefault="00500ADB">
      <w:pPr>
        <w:jc w:val="center"/>
      </w:pPr>
      <w:r>
        <w:rPr>
          <w:noProof/>
          <w:szCs w:val="28"/>
        </w:rPr>
        <w:drawing>
          <wp:inline distT="0" distB="0" distL="0" distR="0" wp14:anchorId="55404F3E" wp14:editId="1F2CD2F2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8922F" w14:textId="77777777" w:rsidR="00955A04" w:rsidRDefault="00500A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670D0145" w14:textId="77777777" w:rsidR="00955A04" w:rsidRDefault="00955A04">
      <w:pPr>
        <w:jc w:val="center"/>
        <w:rPr>
          <w:color w:val="000000"/>
        </w:rPr>
      </w:pPr>
    </w:p>
    <w:p w14:paraId="78F698FE" w14:textId="77777777" w:rsidR="00955A04" w:rsidRDefault="00500A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27583BD1" w14:textId="77777777" w:rsidR="00955A04" w:rsidRDefault="00955A04">
      <w:pPr>
        <w:rPr>
          <w:color w:val="000000"/>
        </w:rPr>
      </w:pPr>
    </w:p>
    <w:p w14:paraId="7EFB77FF" w14:textId="77777777" w:rsidR="00955A04" w:rsidRDefault="00500ADB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10375EE3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74698846" w14:textId="77777777">
        <w:tc>
          <w:tcPr>
            <w:tcW w:w="3436" w:type="dxa"/>
          </w:tcPr>
          <w:p w14:paraId="373FD7A6" w14:textId="77777777" w:rsidR="00955A04" w:rsidRDefault="005921CA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2740C316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7A88FD47" w14:textId="4B9C44A0" w:rsidR="00955A04" w:rsidRDefault="00500ADB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064C44">
              <w:rPr>
                <w:b/>
                <w:sz w:val="28"/>
                <w:szCs w:val="28"/>
              </w:rPr>
              <w:t>3</w:t>
            </w:r>
          </w:p>
        </w:tc>
      </w:tr>
    </w:tbl>
    <w:p w14:paraId="0F9DCC76" w14:textId="77777777" w:rsidR="00955A04" w:rsidRDefault="00500A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33B9750E" w14:textId="77777777" w:rsidR="00955A04" w:rsidRDefault="00955A04">
      <w:pPr>
        <w:jc w:val="center"/>
        <w:rPr>
          <w:b/>
          <w:bCs/>
          <w:sz w:val="28"/>
          <w:szCs w:val="28"/>
        </w:rPr>
      </w:pPr>
    </w:p>
    <w:p w14:paraId="45FBD315" w14:textId="7F8D4E41" w:rsidR="00064C44" w:rsidRPr="00064C44" w:rsidRDefault="00064C44" w:rsidP="00064C44">
      <w:pPr>
        <w:spacing w:line="276" w:lineRule="auto"/>
        <w:jc w:val="center"/>
        <w:rPr>
          <w:b/>
          <w:sz w:val="28"/>
          <w:szCs w:val="28"/>
        </w:rPr>
      </w:pPr>
      <w:r w:rsidRPr="00064C44">
        <w:rPr>
          <w:b/>
          <w:sz w:val="28"/>
          <w:szCs w:val="28"/>
        </w:rPr>
        <w:t xml:space="preserve">Об использовании территориальной избирательной </w:t>
      </w:r>
    </w:p>
    <w:p w14:paraId="6CCC57AD" w14:textId="5D9E5A93" w:rsidR="00955A04" w:rsidRDefault="00064C44" w:rsidP="00064C44">
      <w:pPr>
        <w:spacing w:line="276" w:lineRule="auto"/>
        <w:jc w:val="center"/>
        <w:rPr>
          <w:b/>
          <w:sz w:val="28"/>
          <w:szCs w:val="28"/>
        </w:rPr>
      </w:pPr>
      <w:r w:rsidRPr="00064C44">
        <w:rPr>
          <w:b/>
          <w:sz w:val="28"/>
          <w:szCs w:val="28"/>
        </w:rPr>
        <w:t>комиссией № 6</w:t>
      </w:r>
      <w:r>
        <w:rPr>
          <w:b/>
          <w:sz w:val="28"/>
          <w:szCs w:val="28"/>
        </w:rPr>
        <w:t>3</w:t>
      </w:r>
      <w:r w:rsidRPr="00064C44">
        <w:rPr>
          <w:b/>
          <w:sz w:val="28"/>
          <w:szCs w:val="28"/>
        </w:rPr>
        <w:t xml:space="preserve"> дополнительного помещения</w:t>
      </w:r>
    </w:p>
    <w:p w14:paraId="764C6D86" w14:textId="77777777" w:rsidR="00AE2F44" w:rsidRDefault="00AE2F44" w:rsidP="007D63BA">
      <w:pPr>
        <w:spacing w:line="276" w:lineRule="auto"/>
        <w:jc w:val="center"/>
        <w:rPr>
          <w:sz w:val="28"/>
          <w:szCs w:val="28"/>
        </w:rPr>
      </w:pPr>
    </w:p>
    <w:p w14:paraId="6D129A40" w14:textId="5ADBE210" w:rsidR="00955A04" w:rsidRPr="00E337EA" w:rsidRDefault="00F716A7" w:rsidP="007D63BA">
      <w:pPr>
        <w:spacing w:line="276" w:lineRule="auto"/>
        <w:ind w:firstLine="708"/>
        <w:jc w:val="both"/>
        <w:rPr>
          <w:sz w:val="28"/>
          <w:szCs w:val="28"/>
        </w:rPr>
      </w:pPr>
      <w:r w:rsidRPr="009067C7">
        <w:rPr>
          <w:sz w:val="28"/>
          <w:szCs w:val="28"/>
        </w:rPr>
        <w:t xml:space="preserve">В связи </w:t>
      </w:r>
      <w:r w:rsidR="00064C44" w:rsidRPr="00064C44">
        <w:rPr>
          <w:sz w:val="28"/>
          <w:szCs w:val="28"/>
        </w:rPr>
        <w:t xml:space="preserve">с подготовкой и проведением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064C44">
        <w:rPr>
          <w:sz w:val="28"/>
          <w:szCs w:val="28"/>
        </w:rPr>
        <w:t>Балканский</w:t>
      </w:r>
      <w:r w:rsidR="00064C44" w:rsidRPr="00064C44">
        <w:rPr>
          <w:sz w:val="28"/>
          <w:szCs w:val="28"/>
        </w:rPr>
        <w:t xml:space="preserve"> седьмого созыва, назначенных на 8 сентября 2024 года, в соответствии с пунктом 16 статьи 20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17 статьи 10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Санкт-Петербурга», Территориальная избирательная комиссия № 6</w:t>
      </w:r>
      <w:r w:rsidR="00064C44">
        <w:rPr>
          <w:sz w:val="28"/>
          <w:szCs w:val="28"/>
        </w:rPr>
        <w:t>3 (далее – ТИК №63)</w:t>
      </w:r>
      <w:r w:rsidR="00064C44" w:rsidRPr="00064C44">
        <w:rPr>
          <w:sz w:val="28"/>
          <w:szCs w:val="28"/>
        </w:rPr>
        <w:t xml:space="preserve"> </w:t>
      </w:r>
      <w:r w:rsidRPr="00E337EA">
        <w:rPr>
          <w:b/>
          <w:sz w:val="28"/>
          <w:szCs w:val="28"/>
        </w:rPr>
        <w:t>р е ш и л а</w:t>
      </w:r>
      <w:r w:rsidRPr="00E337EA">
        <w:rPr>
          <w:sz w:val="28"/>
          <w:szCs w:val="28"/>
        </w:rPr>
        <w:t xml:space="preserve">: </w:t>
      </w:r>
    </w:p>
    <w:p w14:paraId="7A982528" w14:textId="668649F1" w:rsidR="00064C44" w:rsidRDefault="00064C44" w:rsidP="00064C4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64C44">
        <w:rPr>
          <w:sz w:val="28"/>
          <w:szCs w:val="28"/>
        </w:rPr>
        <w:t xml:space="preserve">Использовать для приема документов для выдвижения и регистрации кандидатов в депутаты Муниципального Совета внутригородского муниципального образования города федерального значения </w:t>
      </w:r>
      <w:r>
        <w:rPr>
          <w:sz w:val="28"/>
          <w:szCs w:val="28"/>
        </w:rPr>
        <w:t xml:space="preserve">                               </w:t>
      </w:r>
      <w:r w:rsidRPr="00064C44">
        <w:rPr>
          <w:sz w:val="28"/>
          <w:szCs w:val="28"/>
        </w:rPr>
        <w:t xml:space="preserve">Санкт-Петербурга муниципальный округ </w:t>
      </w:r>
      <w:r>
        <w:rPr>
          <w:sz w:val="28"/>
          <w:szCs w:val="28"/>
        </w:rPr>
        <w:t>Балкан</w:t>
      </w:r>
      <w:r w:rsidRPr="00064C44">
        <w:rPr>
          <w:sz w:val="28"/>
          <w:szCs w:val="28"/>
        </w:rPr>
        <w:t xml:space="preserve">ский седьмого созыва, </w:t>
      </w:r>
      <w:r>
        <w:rPr>
          <w:sz w:val="28"/>
          <w:szCs w:val="28"/>
        </w:rPr>
        <w:t xml:space="preserve">                </w:t>
      </w:r>
      <w:r w:rsidRPr="00064C44">
        <w:rPr>
          <w:sz w:val="28"/>
          <w:szCs w:val="28"/>
        </w:rPr>
        <w:t xml:space="preserve">с 21.06.2024 по 10.07.2024 дополнительные помещения по адресу: </w:t>
      </w:r>
      <w:r>
        <w:rPr>
          <w:sz w:val="28"/>
          <w:szCs w:val="28"/>
        </w:rPr>
        <w:t xml:space="preserve">             </w:t>
      </w:r>
      <w:r w:rsidRPr="00064C44">
        <w:rPr>
          <w:sz w:val="28"/>
          <w:szCs w:val="28"/>
        </w:rPr>
        <w:t xml:space="preserve">Санкт-Петербург, Пражская ул., дом 46, </w:t>
      </w:r>
      <w:r>
        <w:rPr>
          <w:sz w:val="28"/>
          <w:szCs w:val="28"/>
        </w:rPr>
        <w:t>3</w:t>
      </w:r>
      <w:r w:rsidRPr="00064C44">
        <w:rPr>
          <w:sz w:val="28"/>
          <w:szCs w:val="28"/>
        </w:rPr>
        <w:t xml:space="preserve"> этаж, помещени</w:t>
      </w:r>
      <w:r>
        <w:rPr>
          <w:sz w:val="28"/>
          <w:szCs w:val="28"/>
        </w:rPr>
        <w:t>я                                         64, 65, 66, 67 (часть здания 5-Н)</w:t>
      </w:r>
      <w:r w:rsidRPr="00064C44">
        <w:rPr>
          <w:sz w:val="28"/>
          <w:szCs w:val="28"/>
        </w:rPr>
        <w:t>, предоставленн</w:t>
      </w:r>
      <w:r>
        <w:rPr>
          <w:sz w:val="28"/>
          <w:szCs w:val="28"/>
        </w:rPr>
        <w:t>ы</w:t>
      </w:r>
      <w:r w:rsidRPr="00064C44">
        <w:rPr>
          <w:sz w:val="28"/>
          <w:szCs w:val="28"/>
        </w:rPr>
        <w:t>е администрацией Фрунзенского района Санкт-Петербурга</w:t>
      </w:r>
      <w:r>
        <w:rPr>
          <w:sz w:val="28"/>
          <w:szCs w:val="28"/>
        </w:rPr>
        <w:t>.</w:t>
      </w:r>
    </w:p>
    <w:p w14:paraId="06D865BB" w14:textId="77777777" w:rsidR="00F716A7" w:rsidRDefault="00500ADB" w:rsidP="007D63B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36C3617E" w14:textId="77777777" w:rsidR="00955A04" w:rsidRPr="00F716A7" w:rsidRDefault="00500ADB" w:rsidP="007D63BA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F716A7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007FFF36" w14:textId="77777777" w:rsidR="00955A04" w:rsidRDefault="00955A04" w:rsidP="007D63BA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93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0"/>
        <w:gridCol w:w="4833"/>
      </w:tblGrid>
      <w:tr w:rsidR="00955A04" w14:paraId="3FA0DC32" w14:textId="77777777" w:rsidTr="006D0370">
        <w:trPr>
          <w:trHeight w:val="1423"/>
        </w:trPr>
        <w:tc>
          <w:tcPr>
            <w:tcW w:w="4550" w:type="dxa"/>
          </w:tcPr>
          <w:p w14:paraId="496E6553" w14:textId="77777777" w:rsidR="00955A04" w:rsidRDefault="00500ADB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2B320F86" w14:textId="77777777" w:rsidR="00955A04" w:rsidRDefault="00955A04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33" w:type="dxa"/>
          </w:tcPr>
          <w:p w14:paraId="3A8A5BFA" w14:textId="77777777" w:rsidR="00955A04" w:rsidRDefault="00955A04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8F7468E" w14:textId="77777777" w:rsidR="00955A04" w:rsidRDefault="00500ADB" w:rsidP="007D63BA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А.Ю.Андреева</w:t>
            </w:r>
            <w:proofErr w:type="spellEnd"/>
          </w:p>
          <w:p w14:paraId="715AB363" w14:textId="77777777" w:rsidR="00955A04" w:rsidRDefault="00955A04" w:rsidP="007D63BA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05FE92C5" w14:textId="77777777" w:rsidTr="006D0370">
        <w:trPr>
          <w:trHeight w:val="757"/>
        </w:trPr>
        <w:tc>
          <w:tcPr>
            <w:tcW w:w="4550" w:type="dxa"/>
          </w:tcPr>
          <w:p w14:paraId="192C2E20" w14:textId="77777777" w:rsidR="00955A04" w:rsidRDefault="00500ADB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4EF251CC" w14:textId="77777777" w:rsidR="006D0370" w:rsidRPr="006D0370" w:rsidRDefault="00500ADB" w:rsidP="006D037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33" w:type="dxa"/>
          </w:tcPr>
          <w:p w14:paraId="4138E696" w14:textId="77777777" w:rsidR="00955A04" w:rsidRDefault="00955A04" w:rsidP="007D63B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EF2DC6A" w14:textId="77777777" w:rsidR="00955A04" w:rsidRDefault="00500ADB" w:rsidP="006D037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sz w:val="28"/>
                <w:szCs w:val="28"/>
              </w:rPr>
              <w:t>Л.В.Лескова</w:t>
            </w:r>
            <w:proofErr w:type="spellEnd"/>
          </w:p>
        </w:tc>
      </w:tr>
    </w:tbl>
    <w:p w14:paraId="12515541" w14:textId="77777777" w:rsidR="00955A04" w:rsidRDefault="00955A04" w:rsidP="006D0370">
      <w:pPr>
        <w:spacing w:before="100" w:beforeAutospacing="1" w:after="100" w:afterAutospacing="1"/>
        <w:jc w:val="right"/>
      </w:pPr>
    </w:p>
    <w:sectPr w:rsidR="00955A04" w:rsidSect="006D037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E1F52" w14:textId="77777777" w:rsidR="00F26485" w:rsidRDefault="00F26485" w:rsidP="006D0370">
      <w:r>
        <w:separator/>
      </w:r>
    </w:p>
  </w:endnote>
  <w:endnote w:type="continuationSeparator" w:id="0">
    <w:p w14:paraId="31DA6E43" w14:textId="77777777" w:rsidR="00F26485" w:rsidRDefault="00F26485" w:rsidP="006D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674F5" w14:textId="77777777" w:rsidR="00F26485" w:rsidRDefault="00F26485" w:rsidP="006D0370">
      <w:r>
        <w:separator/>
      </w:r>
    </w:p>
  </w:footnote>
  <w:footnote w:type="continuationSeparator" w:id="0">
    <w:p w14:paraId="023E2B6C" w14:textId="77777777" w:rsidR="00F26485" w:rsidRDefault="00F26485" w:rsidP="006D0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B2934"/>
    <w:multiLevelType w:val="hybridMultilevel"/>
    <w:tmpl w:val="03D43014"/>
    <w:lvl w:ilvl="0" w:tplc="ACB2D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8640723">
    <w:abstractNumId w:val="0"/>
  </w:num>
  <w:num w:numId="2" w16cid:durableId="3691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384B"/>
    <w:rsid w:val="000155FD"/>
    <w:rsid w:val="00032D95"/>
    <w:rsid w:val="000356BD"/>
    <w:rsid w:val="00064C44"/>
    <w:rsid w:val="000A5FE2"/>
    <w:rsid w:val="000A7E03"/>
    <w:rsid w:val="000D4019"/>
    <w:rsid w:val="000F3ECC"/>
    <w:rsid w:val="00126D3D"/>
    <w:rsid w:val="00153028"/>
    <w:rsid w:val="00171886"/>
    <w:rsid w:val="001C7237"/>
    <w:rsid w:val="001D3420"/>
    <w:rsid w:val="001F35F8"/>
    <w:rsid w:val="00204E23"/>
    <w:rsid w:val="002241F3"/>
    <w:rsid w:val="002527E8"/>
    <w:rsid w:val="002C4CC8"/>
    <w:rsid w:val="002D2C3E"/>
    <w:rsid w:val="003164AC"/>
    <w:rsid w:val="0036585F"/>
    <w:rsid w:val="00387F74"/>
    <w:rsid w:val="003A5F55"/>
    <w:rsid w:val="003E17EC"/>
    <w:rsid w:val="0041072B"/>
    <w:rsid w:val="004155CE"/>
    <w:rsid w:val="00425E94"/>
    <w:rsid w:val="00474E6A"/>
    <w:rsid w:val="004916BA"/>
    <w:rsid w:val="004F0972"/>
    <w:rsid w:val="00500ADB"/>
    <w:rsid w:val="00510492"/>
    <w:rsid w:val="005921CA"/>
    <w:rsid w:val="005E671C"/>
    <w:rsid w:val="00687399"/>
    <w:rsid w:val="00691DCA"/>
    <w:rsid w:val="006C6EF1"/>
    <w:rsid w:val="006D0370"/>
    <w:rsid w:val="007056E4"/>
    <w:rsid w:val="007133FC"/>
    <w:rsid w:val="00767975"/>
    <w:rsid w:val="00790541"/>
    <w:rsid w:val="007D63BA"/>
    <w:rsid w:val="00801E9B"/>
    <w:rsid w:val="008172BA"/>
    <w:rsid w:val="008504FB"/>
    <w:rsid w:val="008E3661"/>
    <w:rsid w:val="009461D4"/>
    <w:rsid w:val="00955A04"/>
    <w:rsid w:val="009A298B"/>
    <w:rsid w:val="009A505A"/>
    <w:rsid w:val="009C5C1E"/>
    <w:rsid w:val="00A32227"/>
    <w:rsid w:val="00AA6C2C"/>
    <w:rsid w:val="00AE055B"/>
    <w:rsid w:val="00AE2F44"/>
    <w:rsid w:val="00B013EB"/>
    <w:rsid w:val="00B1235F"/>
    <w:rsid w:val="00B6036B"/>
    <w:rsid w:val="00B9397A"/>
    <w:rsid w:val="00BC0EF7"/>
    <w:rsid w:val="00BD09B5"/>
    <w:rsid w:val="00C407EA"/>
    <w:rsid w:val="00C45CD4"/>
    <w:rsid w:val="00C76737"/>
    <w:rsid w:val="00C81408"/>
    <w:rsid w:val="00CE33BB"/>
    <w:rsid w:val="00CF10B3"/>
    <w:rsid w:val="00D2353A"/>
    <w:rsid w:val="00D92FDD"/>
    <w:rsid w:val="00E337EA"/>
    <w:rsid w:val="00E51C8F"/>
    <w:rsid w:val="00E52DD9"/>
    <w:rsid w:val="00E54A98"/>
    <w:rsid w:val="00EA4C45"/>
    <w:rsid w:val="00EC703C"/>
    <w:rsid w:val="00F22970"/>
    <w:rsid w:val="00F26485"/>
    <w:rsid w:val="00F716A7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1B2D"/>
  <w15:docId w15:val="{5E345BD6-C248-4310-B8CC-67F1DC48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71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5E671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5E671C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5E671C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5E671C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5E671C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5E6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5E671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E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9AAB5-0DFF-48C3-87B1-BBEF1E86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2</cp:revision>
  <cp:lastPrinted>2024-06-19T17:14:00Z</cp:lastPrinted>
  <dcterms:created xsi:type="dcterms:W3CDTF">2024-06-19T17:15:00Z</dcterms:created>
  <dcterms:modified xsi:type="dcterms:W3CDTF">2024-06-19T17:15:00Z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